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C4549E" w:rsidP="000C4419">
      <w:pPr>
        <w:autoSpaceDN w:val="0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 xml:space="preserve">Дело </w:t>
      </w:r>
      <w:r w:rsidRPr="00C4549E" w:rsidR="00C4549E">
        <w:rPr>
          <w:sz w:val="25"/>
          <w:szCs w:val="25"/>
        </w:rPr>
        <w:t>05-0917/2607/2025</w:t>
      </w:r>
    </w:p>
    <w:p w:rsidR="000C4419" w:rsidRPr="00C4549E" w:rsidP="000C4419">
      <w:pPr>
        <w:autoSpaceDN w:val="0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 xml:space="preserve">УИД: </w:t>
      </w:r>
      <w:r w:rsidRPr="00C4549E" w:rsidR="00C4549E">
        <w:rPr>
          <w:sz w:val="25"/>
          <w:szCs w:val="25"/>
        </w:rPr>
        <w:t>86MS0062-01-2025-007057-94</w:t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  <w:t xml:space="preserve">                     </w:t>
      </w:r>
    </w:p>
    <w:p w:rsidR="000C4419" w:rsidRPr="00C4549E" w:rsidP="000C4419">
      <w:pPr>
        <w:autoSpaceDN w:val="0"/>
        <w:jc w:val="center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>ПОСТАНОВЛЕНИЕ</w:t>
      </w:r>
    </w:p>
    <w:p w:rsidR="000C4419" w:rsidRPr="00C4549E" w:rsidP="000C4419">
      <w:pPr>
        <w:autoSpaceDN w:val="0"/>
        <w:jc w:val="center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 xml:space="preserve">о назначении административного наказания </w:t>
      </w:r>
    </w:p>
    <w:p w:rsidR="000C4419" w:rsidRPr="00C4549E" w:rsidP="000C4419">
      <w:pPr>
        <w:autoSpaceDN w:val="0"/>
        <w:jc w:val="center"/>
        <w:textAlignment w:val="baseline"/>
        <w:rPr>
          <w:sz w:val="25"/>
          <w:szCs w:val="25"/>
        </w:rPr>
      </w:pPr>
    </w:p>
    <w:p w:rsidR="000C4419" w:rsidRPr="00C4549E" w:rsidP="000C4419">
      <w:pPr>
        <w:autoSpaceDN w:val="0"/>
        <w:ind w:firstLine="708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 xml:space="preserve">город Сургут                                                      </w:t>
      </w:r>
      <w:r w:rsidRPr="00C4549E" w:rsidR="00CE6933">
        <w:rPr>
          <w:sz w:val="25"/>
          <w:szCs w:val="25"/>
        </w:rPr>
        <w:t xml:space="preserve">                   </w:t>
      </w:r>
      <w:r w:rsidRPr="00C4549E">
        <w:rPr>
          <w:sz w:val="25"/>
          <w:szCs w:val="25"/>
        </w:rPr>
        <w:t xml:space="preserve">    </w:t>
      </w:r>
      <w:r w:rsidRPr="00C4549E" w:rsidR="00C4549E">
        <w:rPr>
          <w:sz w:val="25"/>
          <w:szCs w:val="25"/>
        </w:rPr>
        <w:t>24 сентября 2025</w:t>
      </w:r>
      <w:r w:rsidRPr="00C4549E">
        <w:rPr>
          <w:sz w:val="25"/>
          <w:szCs w:val="25"/>
        </w:rPr>
        <w:t xml:space="preserve"> года</w:t>
      </w:r>
    </w:p>
    <w:p w:rsidR="000C4419" w:rsidRPr="00C4549E" w:rsidP="000C4419">
      <w:pPr>
        <w:autoSpaceDN w:val="0"/>
        <w:jc w:val="both"/>
        <w:textAlignment w:val="baseline"/>
        <w:rPr>
          <w:sz w:val="25"/>
          <w:szCs w:val="25"/>
        </w:rPr>
      </w:pPr>
    </w:p>
    <w:p w:rsidR="00CB460A" w:rsidRPr="00C4549E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>Исполняющий обязанности м</w:t>
      </w:r>
      <w:r w:rsidRPr="00C4549E" w:rsidR="000C4419">
        <w:rPr>
          <w:sz w:val="25"/>
          <w:szCs w:val="25"/>
        </w:rPr>
        <w:t>ирово</w:t>
      </w:r>
      <w:r w:rsidRPr="00C4549E">
        <w:rPr>
          <w:sz w:val="25"/>
          <w:szCs w:val="25"/>
        </w:rPr>
        <w:t>го</w:t>
      </w:r>
      <w:r w:rsidRPr="00C4549E" w:rsidR="000C4419">
        <w:rPr>
          <w:sz w:val="25"/>
          <w:szCs w:val="25"/>
        </w:rPr>
        <w:t xml:space="preserve"> судь</w:t>
      </w:r>
      <w:r w:rsidRPr="00C4549E">
        <w:rPr>
          <w:sz w:val="25"/>
          <w:szCs w:val="25"/>
        </w:rPr>
        <w:t>и</w:t>
      </w:r>
      <w:r w:rsidRPr="00C4549E" w:rsidR="000C4419">
        <w:rPr>
          <w:sz w:val="25"/>
          <w:szCs w:val="25"/>
        </w:rPr>
        <w:t xml:space="preserve"> судебного участка № </w:t>
      </w:r>
      <w:r w:rsidRPr="00C4549E">
        <w:rPr>
          <w:sz w:val="25"/>
          <w:szCs w:val="25"/>
        </w:rPr>
        <w:t>7</w:t>
      </w:r>
      <w:r w:rsidRPr="00C4549E" w:rsidR="000C4419">
        <w:rPr>
          <w:sz w:val="25"/>
          <w:szCs w:val="25"/>
        </w:rPr>
        <w:t xml:space="preserve"> </w:t>
      </w:r>
      <w:r w:rsidRPr="00C4549E" w:rsidR="000C4419">
        <w:rPr>
          <w:sz w:val="25"/>
          <w:szCs w:val="25"/>
        </w:rPr>
        <w:t>Сургутского</w:t>
      </w:r>
      <w:r w:rsidRPr="00C4549E" w:rsidR="000C4419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C4549E" w:rsidR="000C4419">
        <w:rPr>
          <w:sz w:val="25"/>
          <w:szCs w:val="25"/>
        </w:rPr>
        <w:t>Зиннурова</w:t>
      </w:r>
      <w:r w:rsidRPr="00C4549E" w:rsidR="000C4419">
        <w:rPr>
          <w:sz w:val="25"/>
          <w:szCs w:val="25"/>
        </w:rPr>
        <w:t xml:space="preserve">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C4549E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>Ортухова</w:t>
      </w:r>
      <w:r w:rsidRPr="00C4549E">
        <w:rPr>
          <w:sz w:val="25"/>
          <w:szCs w:val="25"/>
        </w:rPr>
        <w:t xml:space="preserve"> </w:t>
      </w:r>
      <w:r w:rsidRPr="00C4549E">
        <w:rPr>
          <w:sz w:val="25"/>
          <w:szCs w:val="25"/>
        </w:rPr>
        <w:t>Мурода</w:t>
      </w:r>
      <w:r w:rsidRPr="00C4549E">
        <w:rPr>
          <w:sz w:val="25"/>
          <w:szCs w:val="25"/>
        </w:rPr>
        <w:t xml:space="preserve"> </w:t>
      </w:r>
      <w:r w:rsidRPr="00C4549E">
        <w:rPr>
          <w:sz w:val="25"/>
          <w:szCs w:val="25"/>
        </w:rPr>
        <w:t>Изатуллоевич</w:t>
      </w:r>
      <w:r w:rsidRPr="00D93B3D" w:rsidR="00D93B3D">
        <w:rPr>
          <w:sz w:val="25"/>
          <w:szCs w:val="25"/>
        </w:rPr>
        <w:t>……</w:t>
      </w:r>
    </w:p>
    <w:p w:rsidR="000C4419" w:rsidRPr="00C4549E" w:rsidP="000C4419">
      <w:pPr>
        <w:autoSpaceDN w:val="0"/>
        <w:ind w:firstLine="708"/>
        <w:jc w:val="both"/>
        <w:textAlignment w:val="baseline"/>
        <w:rPr>
          <w:sz w:val="25"/>
          <w:szCs w:val="25"/>
        </w:rPr>
      </w:pPr>
    </w:p>
    <w:p w:rsidR="000C4419" w:rsidRPr="00C4549E" w:rsidP="000C4419">
      <w:pPr>
        <w:autoSpaceDN w:val="0"/>
        <w:jc w:val="center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>установил:</w:t>
      </w:r>
    </w:p>
    <w:p w:rsidR="000C4419" w:rsidRPr="00C4549E" w:rsidP="000C4419">
      <w:pPr>
        <w:autoSpaceDN w:val="0"/>
        <w:jc w:val="center"/>
        <w:textAlignment w:val="baseline"/>
        <w:rPr>
          <w:sz w:val="25"/>
          <w:szCs w:val="25"/>
        </w:rPr>
      </w:pPr>
    </w:p>
    <w:p w:rsidR="000C4419" w:rsidRPr="00C4549E" w:rsidP="000C4419">
      <w:pPr>
        <w:shd w:val="clear" w:color="auto" w:fill="FFFFFF"/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>Ортухов</w:t>
      </w:r>
      <w:r w:rsidRPr="00C4549E">
        <w:rPr>
          <w:sz w:val="25"/>
          <w:szCs w:val="25"/>
        </w:rPr>
        <w:t xml:space="preserve"> М.И.</w:t>
      </w:r>
      <w:r w:rsidRPr="00C4549E">
        <w:rPr>
          <w:sz w:val="25"/>
          <w:szCs w:val="25"/>
        </w:rPr>
        <w:t xml:space="preserve"> проживающий по адресу</w:t>
      </w:r>
      <w:r w:rsidRPr="00D93B3D" w:rsidR="00D93B3D">
        <w:rPr>
          <w:sz w:val="25"/>
          <w:szCs w:val="25"/>
        </w:rPr>
        <w:t>……</w:t>
      </w:r>
      <w:r w:rsidRPr="00C4549E">
        <w:rPr>
          <w:sz w:val="25"/>
          <w:szCs w:val="25"/>
        </w:rPr>
        <w:t xml:space="preserve">, не оплатил в установленный законом срок  до </w:t>
      </w:r>
      <w:r w:rsidRPr="00C4549E">
        <w:rPr>
          <w:sz w:val="25"/>
          <w:szCs w:val="25"/>
        </w:rPr>
        <w:t>10.01.2025</w:t>
      </w:r>
      <w:r w:rsidRPr="00C4549E">
        <w:rPr>
          <w:sz w:val="25"/>
          <w:szCs w:val="25"/>
        </w:rPr>
        <w:t xml:space="preserve"> </w:t>
      </w:r>
      <w:r w:rsidRPr="00C4549E">
        <w:rPr>
          <w:sz w:val="25"/>
          <w:szCs w:val="25"/>
        </w:rPr>
        <w:t>штраф в размере 1 000 рублей, назначенный постановлением № БЛ24001045 от 27.09.2024 года, вступившим в законную силу 05.11.2024</w:t>
      </w:r>
      <w:r w:rsidRPr="00C4549E">
        <w:rPr>
          <w:sz w:val="25"/>
          <w:szCs w:val="25"/>
        </w:rPr>
        <w:t>.</w:t>
      </w:r>
    </w:p>
    <w:p w:rsidR="00CE6933" w:rsidRPr="00C4549E" w:rsidP="00CE6933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C4549E" w:rsidR="00C4549E">
        <w:rPr>
          <w:sz w:val="25"/>
          <w:szCs w:val="25"/>
        </w:rPr>
        <w:t>Ортухов</w:t>
      </w:r>
      <w:r w:rsidRPr="00C4549E" w:rsidR="00C4549E">
        <w:rPr>
          <w:sz w:val="25"/>
          <w:szCs w:val="25"/>
        </w:rPr>
        <w:t xml:space="preserve"> М.И.</w:t>
      </w:r>
      <w:r w:rsidRPr="00C4549E">
        <w:rPr>
          <w:sz w:val="25"/>
          <w:szCs w:val="25"/>
        </w:rPr>
        <w:t xml:space="preserve"> в судебное заседание не явился, извещался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C4549E" w:rsidP="00CE6933">
      <w:pPr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Pr="00C4549E" w:rsidR="00C4549E">
        <w:rPr>
          <w:sz w:val="25"/>
          <w:szCs w:val="25"/>
        </w:rPr>
        <w:t>Ортухова</w:t>
      </w:r>
      <w:r w:rsidRPr="00C4549E" w:rsidR="00C4549E">
        <w:rPr>
          <w:sz w:val="25"/>
          <w:szCs w:val="25"/>
        </w:rPr>
        <w:t xml:space="preserve"> М.И.</w:t>
      </w:r>
      <w:r w:rsidRPr="00C4549E">
        <w:rPr>
          <w:sz w:val="25"/>
          <w:szCs w:val="25"/>
        </w:rPr>
        <w:t>,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C4419" w:rsidRPr="00C4549E" w:rsidP="000C4419">
      <w:pPr>
        <w:tabs>
          <w:tab w:val="left" w:pos="9360"/>
          <w:tab w:val="left" w:pos="9480"/>
        </w:tabs>
        <w:autoSpaceDN w:val="0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C4549E" w:rsidP="000C4419">
      <w:pPr>
        <w:shd w:val="clear" w:color="auto" w:fill="FFFFFF"/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C4549E" w:rsidR="00C4549E">
        <w:rPr>
          <w:sz w:val="25"/>
          <w:szCs w:val="25"/>
        </w:rPr>
        <w:t>0000000193 от 18.08.2025</w:t>
      </w:r>
      <w:r w:rsidRPr="00C4549E">
        <w:rPr>
          <w:sz w:val="25"/>
          <w:szCs w:val="25"/>
        </w:rPr>
        <w:t xml:space="preserve"> года; копией постановления </w:t>
      </w:r>
      <w:r w:rsidRPr="00C4549E" w:rsidR="00C4549E">
        <w:rPr>
          <w:sz w:val="25"/>
          <w:szCs w:val="25"/>
        </w:rPr>
        <w:t>№ БЛ24001045 от 27.09.2024 года, вступившим в законную силу 05.11.2024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C4549E" w:rsidR="00C4549E">
        <w:rPr>
          <w:sz w:val="25"/>
          <w:szCs w:val="25"/>
        </w:rPr>
        <w:t>Ортухова</w:t>
      </w:r>
      <w:r w:rsidRPr="00C4549E" w:rsidR="00C4549E">
        <w:rPr>
          <w:sz w:val="25"/>
          <w:szCs w:val="25"/>
        </w:rPr>
        <w:t xml:space="preserve"> М.И.</w:t>
      </w:r>
      <w:r w:rsidRPr="00C4549E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0C4419" w:rsidRPr="00C4549E" w:rsidP="000C4419">
      <w:pPr>
        <w:shd w:val="clear" w:color="auto" w:fill="FFFFFF"/>
        <w:autoSpaceDN w:val="0"/>
        <w:ind w:firstLine="720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В действиях </w:t>
      </w:r>
      <w:r w:rsidRPr="00C4549E" w:rsidR="00C4549E">
        <w:rPr>
          <w:sz w:val="25"/>
          <w:szCs w:val="25"/>
        </w:rPr>
        <w:t>Ортухова</w:t>
      </w:r>
      <w:r w:rsidRPr="00C4549E" w:rsidR="00C4549E">
        <w:rPr>
          <w:sz w:val="25"/>
          <w:szCs w:val="25"/>
        </w:rPr>
        <w:t xml:space="preserve"> М.И.</w:t>
      </w:r>
      <w:r w:rsidRPr="00C4549E">
        <w:rPr>
          <w:sz w:val="25"/>
          <w:szCs w:val="25"/>
        </w:rPr>
        <w:t xml:space="preserve"> имеется состав административного правонарушения, предусмотренного ч.1 ст. 20.25 КоАП РФ – н</w:t>
      </w:r>
      <w:r w:rsidRPr="00C4549E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C4549E">
          <w:rPr>
            <w:rFonts w:eastAsia="Calibri"/>
            <w:sz w:val="25"/>
            <w:szCs w:val="25"/>
            <w:lang w:eastAsia="en-US"/>
          </w:rPr>
          <w:t>Кодексом</w:t>
        </w:r>
      </w:hyperlink>
      <w:r w:rsidRPr="00C4549E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C4549E">
        <w:rPr>
          <w:sz w:val="25"/>
          <w:szCs w:val="25"/>
        </w:rPr>
        <w:t>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C4549E" w:rsidR="00C4549E">
        <w:rPr>
          <w:sz w:val="25"/>
          <w:szCs w:val="25"/>
        </w:rPr>
        <w:t>Ортухова</w:t>
      </w:r>
      <w:r w:rsidRPr="00C4549E" w:rsidR="00C4549E">
        <w:rPr>
          <w:sz w:val="25"/>
          <w:szCs w:val="25"/>
        </w:rPr>
        <w:t xml:space="preserve"> М.И.</w:t>
      </w:r>
      <w:r w:rsidRPr="00C4549E">
        <w:rPr>
          <w:sz w:val="25"/>
          <w:szCs w:val="25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На основании изложенного, учитывая отношение </w:t>
      </w:r>
      <w:r w:rsidRPr="00C4549E" w:rsidR="00C4549E">
        <w:rPr>
          <w:sz w:val="25"/>
          <w:szCs w:val="25"/>
        </w:rPr>
        <w:t>Ортухова</w:t>
      </w:r>
      <w:r w:rsidRPr="00C4549E" w:rsidR="00C4549E">
        <w:rPr>
          <w:sz w:val="25"/>
          <w:szCs w:val="25"/>
        </w:rPr>
        <w:t xml:space="preserve"> М.И.</w:t>
      </w:r>
      <w:r w:rsidRPr="00C4549E">
        <w:rPr>
          <w:sz w:val="25"/>
          <w:szCs w:val="25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На основании изложенного и руководствуясь </w:t>
      </w:r>
      <w:r w:rsidRPr="00C4549E">
        <w:rPr>
          <w:sz w:val="25"/>
          <w:szCs w:val="25"/>
        </w:rPr>
        <w:t>ст.ст</w:t>
      </w:r>
      <w:r w:rsidRPr="00C4549E">
        <w:rPr>
          <w:sz w:val="25"/>
          <w:szCs w:val="25"/>
        </w:rPr>
        <w:t>. 29.9, 29.10 Кодекса Российской Федерации об административных правонарушениях, мировой судья,</w:t>
      </w:r>
    </w:p>
    <w:p w:rsidR="000C4419" w:rsidRPr="00C4549E" w:rsidP="000C4419">
      <w:pPr>
        <w:autoSpaceDN w:val="0"/>
        <w:jc w:val="center"/>
        <w:rPr>
          <w:sz w:val="25"/>
          <w:szCs w:val="25"/>
        </w:rPr>
      </w:pPr>
    </w:p>
    <w:p w:rsidR="000C4419" w:rsidRPr="00C4549E" w:rsidP="000C4419">
      <w:pPr>
        <w:autoSpaceDN w:val="0"/>
        <w:jc w:val="center"/>
        <w:rPr>
          <w:sz w:val="25"/>
          <w:szCs w:val="25"/>
        </w:rPr>
      </w:pPr>
      <w:r w:rsidRPr="00C4549E">
        <w:rPr>
          <w:sz w:val="25"/>
          <w:szCs w:val="25"/>
        </w:rPr>
        <w:t>постановил:</w:t>
      </w:r>
    </w:p>
    <w:p w:rsidR="000C4419" w:rsidRPr="00C4549E" w:rsidP="000C4419">
      <w:pPr>
        <w:autoSpaceDN w:val="0"/>
        <w:jc w:val="center"/>
        <w:rPr>
          <w:sz w:val="25"/>
          <w:szCs w:val="25"/>
        </w:rPr>
      </w:pPr>
    </w:p>
    <w:p w:rsidR="000C4419" w:rsidRPr="00C4549E" w:rsidP="000C4419">
      <w:pPr>
        <w:autoSpaceDN w:val="0"/>
        <w:ind w:firstLine="709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Признать </w:t>
      </w:r>
      <w:r w:rsidRPr="00C4549E" w:rsidR="00C4549E">
        <w:rPr>
          <w:sz w:val="25"/>
          <w:szCs w:val="25"/>
        </w:rPr>
        <w:t>Ортухова</w:t>
      </w:r>
      <w:r w:rsidRPr="00C4549E" w:rsidR="00C4549E">
        <w:rPr>
          <w:sz w:val="25"/>
          <w:szCs w:val="25"/>
        </w:rPr>
        <w:t xml:space="preserve"> </w:t>
      </w:r>
      <w:r w:rsidRPr="00C4549E" w:rsidR="00C4549E">
        <w:rPr>
          <w:sz w:val="25"/>
          <w:szCs w:val="25"/>
        </w:rPr>
        <w:t>Мурода</w:t>
      </w:r>
      <w:r w:rsidRPr="00C4549E" w:rsidR="00C4549E">
        <w:rPr>
          <w:sz w:val="25"/>
          <w:szCs w:val="25"/>
        </w:rPr>
        <w:t xml:space="preserve"> </w:t>
      </w:r>
      <w:r w:rsidRPr="00C4549E" w:rsidR="00C4549E">
        <w:rPr>
          <w:sz w:val="25"/>
          <w:szCs w:val="25"/>
        </w:rPr>
        <w:t>Изатуллоевича</w:t>
      </w:r>
      <w:r w:rsidRPr="00C4549E">
        <w:rPr>
          <w:sz w:val="25"/>
          <w:szCs w:val="25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C4549E">
        <w:rPr>
          <w:rFonts w:eastAsia="Calibri"/>
          <w:sz w:val="25"/>
          <w:szCs w:val="25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C4549E" w:rsidR="00C4549E">
        <w:rPr>
          <w:sz w:val="25"/>
          <w:szCs w:val="25"/>
        </w:rPr>
        <w:t>2000,00</w:t>
      </w:r>
      <w:r w:rsidRPr="00C4549E">
        <w:rPr>
          <w:rFonts w:eastAsia="Calibri"/>
          <w:sz w:val="25"/>
          <w:szCs w:val="25"/>
          <w:lang w:eastAsia="en-US"/>
        </w:rPr>
        <w:t xml:space="preserve"> рублей</w:t>
      </w:r>
      <w:r w:rsidRPr="00C4549E">
        <w:rPr>
          <w:sz w:val="25"/>
          <w:szCs w:val="25"/>
        </w:rPr>
        <w:t>.</w:t>
      </w:r>
    </w:p>
    <w:p w:rsidR="000C4419" w:rsidRPr="00C4549E" w:rsidP="000C4419">
      <w:pPr>
        <w:suppressAutoHyphens/>
        <w:ind w:firstLine="708"/>
        <w:jc w:val="both"/>
        <w:rPr>
          <w:sz w:val="25"/>
          <w:szCs w:val="25"/>
        </w:rPr>
      </w:pPr>
      <w:r w:rsidRPr="00C4549E">
        <w:rPr>
          <w:sz w:val="25"/>
          <w:szCs w:val="25"/>
        </w:rPr>
        <w:t>Административный штраф перечислять на реквизиты: расчетный счет УФК по ХМАО-Югре (Администрация города Сургута л/с 04872</w:t>
      </w:r>
      <w:r w:rsidRPr="00C4549E">
        <w:rPr>
          <w:sz w:val="25"/>
          <w:szCs w:val="25"/>
          <w:lang w:val="en-US"/>
        </w:rPr>
        <w:t>D</w:t>
      </w:r>
      <w:r w:rsidRPr="00C4549E">
        <w:rPr>
          <w:sz w:val="25"/>
          <w:szCs w:val="25"/>
        </w:rPr>
        <w:t>06630) ЕКС № 401028102453370000007 КС 03100643000000018700 в РКЦ Ханты-Мансийск// УФК по Ханты-Мансийскому автономному округу-Югре г. Ханты-Мансийск, БИК 007162163, ИНН 8602020249, ОКТМО г. Сургута 71876000, КПП 860201001, КБК 58011601203019000140, получатель Административная комиссия</w:t>
      </w:r>
      <w:r w:rsidRPr="00C4549E" w:rsidR="00CB460A">
        <w:rPr>
          <w:sz w:val="25"/>
          <w:szCs w:val="25"/>
        </w:rPr>
        <w:t>, УИН 03200631</w:t>
      </w:r>
      <w:r w:rsidRPr="00C4549E" w:rsidR="00C4549E">
        <w:rPr>
          <w:sz w:val="25"/>
          <w:szCs w:val="25"/>
        </w:rPr>
        <w:t>25</w:t>
      </w:r>
      <w:r w:rsidRPr="00C4549E" w:rsidR="00CB460A">
        <w:rPr>
          <w:sz w:val="25"/>
          <w:szCs w:val="25"/>
        </w:rPr>
        <w:t>0</w:t>
      </w:r>
      <w:r w:rsidRPr="00C4549E" w:rsidR="00C4549E">
        <w:rPr>
          <w:sz w:val="25"/>
          <w:szCs w:val="25"/>
        </w:rPr>
        <w:t>82</w:t>
      </w:r>
      <w:r w:rsidRPr="00C4549E" w:rsidR="00CB460A">
        <w:rPr>
          <w:sz w:val="25"/>
          <w:szCs w:val="25"/>
        </w:rPr>
        <w:t>0</w:t>
      </w:r>
      <w:r w:rsidRPr="00C4549E" w:rsidR="00C4549E">
        <w:rPr>
          <w:sz w:val="25"/>
          <w:szCs w:val="25"/>
        </w:rPr>
        <w:t>88</w:t>
      </w:r>
      <w:r w:rsidRPr="00C4549E" w:rsidR="00CB460A">
        <w:rPr>
          <w:sz w:val="25"/>
          <w:szCs w:val="25"/>
        </w:rPr>
        <w:t>000000</w:t>
      </w:r>
      <w:r w:rsidRPr="00C4549E" w:rsidR="00C4549E">
        <w:rPr>
          <w:sz w:val="25"/>
          <w:szCs w:val="25"/>
        </w:rPr>
        <w:t>078</w:t>
      </w:r>
      <w:r w:rsidRPr="00C4549E">
        <w:rPr>
          <w:sz w:val="25"/>
          <w:szCs w:val="25"/>
        </w:rPr>
        <w:t>.</w:t>
      </w:r>
    </w:p>
    <w:p w:rsidR="000C4419" w:rsidRPr="00C4549E" w:rsidP="000C4419">
      <w:pPr>
        <w:autoSpaceDN w:val="0"/>
        <w:ind w:firstLine="709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Постановление может быть обжаловано в </w:t>
      </w:r>
      <w:r w:rsidRPr="00C4549E">
        <w:rPr>
          <w:sz w:val="25"/>
          <w:szCs w:val="25"/>
        </w:rPr>
        <w:t>Сургутский</w:t>
      </w:r>
      <w:r w:rsidRPr="00C4549E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C4549E" w:rsidR="00CB460A">
        <w:rPr>
          <w:sz w:val="25"/>
          <w:szCs w:val="25"/>
        </w:rPr>
        <w:t>дней</w:t>
      </w:r>
      <w:r w:rsidRPr="00C4549E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C4549E">
        <w:rPr>
          <w:sz w:val="25"/>
          <w:szCs w:val="25"/>
        </w:rPr>
        <w:t>через мирового судью</w:t>
      </w:r>
      <w:r w:rsidRPr="00C4549E">
        <w:rPr>
          <w:sz w:val="25"/>
          <w:szCs w:val="25"/>
        </w:rPr>
        <w:t xml:space="preserve"> судебного участка № 5 </w:t>
      </w:r>
      <w:r w:rsidRPr="00C4549E">
        <w:rPr>
          <w:sz w:val="25"/>
          <w:szCs w:val="25"/>
        </w:rPr>
        <w:t>Сургутского</w:t>
      </w:r>
      <w:r w:rsidRPr="00C4549E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0C4419" w:rsidRPr="00C4549E" w:rsidP="000C4419">
      <w:pPr>
        <w:autoSpaceDN w:val="0"/>
        <w:ind w:firstLine="709"/>
        <w:jc w:val="both"/>
        <w:rPr>
          <w:sz w:val="25"/>
          <w:szCs w:val="25"/>
        </w:rPr>
      </w:pPr>
    </w:p>
    <w:p w:rsidR="000C4419" w:rsidRPr="00C4549E" w:rsidP="000C4419">
      <w:pPr>
        <w:autoSpaceDN w:val="0"/>
        <w:jc w:val="both"/>
        <w:textAlignment w:val="baseline"/>
        <w:rPr>
          <w:sz w:val="25"/>
          <w:szCs w:val="25"/>
        </w:rPr>
      </w:pPr>
      <w:r w:rsidRPr="00C4549E">
        <w:rPr>
          <w:sz w:val="25"/>
          <w:szCs w:val="25"/>
        </w:rPr>
        <w:t xml:space="preserve">          Мировой судья</w:t>
      </w:r>
      <w:r w:rsidRPr="00C4549E">
        <w:rPr>
          <w:sz w:val="25"/>
          <w:szCs w:val="25"/>
        </w:rPr>
        <w:tab/>
        <w:t xml:space="preserve">          </w:t>
      </w:r>
      <w:r w:rsidRPr="00C4549E">
        <w:rPr>
          <w:sz w:val="25"/>
          <w:szCs w:val="25"/>
        </w:rPr>
        <w:tab/>
      </w:r>
      <w:r w:rsidRPr="00C4549E">
        <w:rPr>
          <w:sz w:val="25"/>
          <w:szCs w:val="25"/>
        </w:rPr>
        <w:tab/>
      </w:r>
      <w:r w:rsidRPr="00C4549E" w:rsidR="00C4549E">
        <w:rPr>
          <w:sz w:val="25"/>
          <w:szCs w:val="25"/>
        </w:rPr>
        <w:tab/>
      </w:r>
      <w:r w:rsidRPr="00C4549E" w:rsidR="00C4549E">
        <w:rPr>
          <w:sz w:val="25"/>
          <w:szCs w:val="25"/>
        </w:rPr>
        <w:tab/>
      </w:r>
      <w:r w:rsidRPr="00C4549E" w:rsidR="00C4549E">
        <w:rPr>
          <w:sz w:val="25"/>
          <w:szCs w:val="25"/>
        </w:rPr>
        <w:tab/>
      </w:r>
      <w:r w:rsidRPr="00C4549E" w:rsidR="00C4549E">
        <w:rPr>
          <w:sz w:val="25"/>
          <w:szCs w:val="25"/>
        </w:rPr>
        <w:tab/>
      </w:r>
      <w:r w:rsidRPr="00C4549E" w:rsidR="00C4549E">
        <w:rPr>
          <w:sz w:val="25"/>
          <w:szCs w:val="25"/>
        </w:rPr>
        <w:tab/>
      </w:r>
      <w:r w:rsidRPr="00C4549E">
        <w:rPr>
          <w:sz w:val="25"/>
          <w:szCs w:val="25"/>
        </w:rPr>
        <w:t xml:space="preserve">Т.И. </w:t>
      </w:r>
      <w:r w:rsidRPr="00C4549E">
        <w:rPr>
          <w:sz w:val="25"/>
          <w:szCs w:val="25"/>
        </w:rPr>
        <w:t>Зиннурова</w:t>
      </w:r>
    </w:p>
    <w:p w:rsidR="000C4419" w:rsidRPr="00C4549E" w:rsidP="000C4419">
      <w:pPr>
        <w:autoSpaceDN w:val="0"/>
        <w:ind w:firstLine="708"/>
        <w:jc w:val="both"/>
        <w:rPr>
          <w:sz w:val="25"/>
          <w:szCs w:val="25"/>
        </w:rPr>
      </w:pPr>
    </w:p>
    <w:p w:rsidR="00C4549E" w:rsidRPr="00C4549E" w:rsidP="000C4419">
      <w:pPr>
        <w:autoSpaceDN w:val="0"/>
        <w:ind w:firstLine="708"/>
        <w:jc w:val="both"/>
        <w:rPr>
          <w:sz w:val="25"/>
          <w:szCs w:val="25"/>
        </w:rPr>
      </w:pPr>
    </w:p>
    <w:p w:rsidR="00C4549E" w:rsidRPr="00C4549E" w:rsidP="000C4419">
      <w:pPr>
        <w:autoSpaceDN w:val="0"/>
        <w:ind w:firstLine="708"/>
        <w:jc w:val="both"/>
        <w:rPr>
          <w:sz w:val="25"/>
          <w:szCs w:val="25"/>
        </w:rPr>
      </w:pP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C4549E">
        <w:rPr>
          <w:sz w:val="25"/>
          <w:szCs w:val="25"/>
        </w:rPr>
        <w:t>каб</w:t>
      </w:r>
      <w:r w:rsidRPr="00C4549E">
        <w:rPr>
          <w:sz w:val="25"/>
          <w:szCs w:val="25"/>
        </w:rPr>
        <w:t>. 106.</w:t>
      </w:r>
    </w:p>
    <w:p w:rsidR="000C4419" w:rsidRPr="00C4549E" w:rsidP="000C4419">
      <w:pPr>
        <w:autoSpaceDN w:val="0"/>
        <w:ind w:firstLine="567"/>
        <w:jc w:val="both"/>
        <w:rPr>
          <w:sz w:val="25"/>
          <w:szCs w:val="25"/>
        </w:rPr>
      </w:pPr>
      <w:r w:rsidRPr="00C4549E">
        <w:rPr>
          <w:sz w:val="25"/>
          <w:szCs w:val="25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C4549E" w:rsidP="00E70851">
      <w:pPr>
        <w:rPr>
          <w:sz w:val="25"/>
          <w:szCs w:val="25"/>
        </w:rPr>
      </w:pPr>
    </w:p>
    <w:sectPr w:rsidSect="00CE693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C441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C441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3D2498"/>
    <w:rsid w:val="00401054"/>
    <w:rsid w:val="00402F8D"/>
    <w:rsid w:val="00431E00"/>
    <w:rsid w:val="004422E9"/>
    <w:rsid w:val="004511E2"/>
    <w:rsid w:val="00476AC4"/>
    <w:rsid w:val="00486F65"/>
    <w:rsid w:val="004B0163"/>
    <w:rsid w:val="004B737C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2B7E"/>
    <w:rsid w:val="00754B91"/>
    <w:rsid w:val="007570F5"/>
    <w:rsid w:val="00780C43"/>
    <w:rsid w:val="00781C06"/>
    <w:rsid w:val="007B04CD"/>
    <w:rsid w:val="007D0A3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549E"/>
    <w:rsid w:val="00C75973"/>
    <w:rsid w:val="00CB3181"/>
    <w:rsid w:val="00CB460A"/>
    <w:rsid w:val="00CE6933"/>
    <w:rsid w:val="00CF0A9B"/>
    <w:rsid w:val="00D05236"/>
    <w:rsid w:val="00D17F2B"/>
    <w:rsid w:val="00D64649"/>
    <w:rsid w:val="00D65F02"/>
    <w:rsid w:val="00D93B3D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2D53"/>
    <w:rsid w:val="00EE432C"/>
    <w:rsid w:val="00EE4E30"/>
    <w:rsid w:val="00F56402"/>
    <w:rsid w:val="00F64260"/>
    <w:rsid w:val="00F82286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682A41B-C95C-4233-AAB1-582B742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